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8B339" w14:textId="77777777" w:rsidR="00203054" w:rsidRDefault="00203054" w:rsidP="00BF6FC1">
      <w:pPr>
        <w:jc w:val="both"/>
        <w:rPr>
          <w:b/>
          <w:bCs/>
        </w:rPr>
      </w:pPr>
    </w:p>
    <w:p w14:paraId="6011370C" w14:textId="79A2FEC6" w:rsidR="00203054" w:rsidRDefault="00203054" w:rsidP="00BF6FC1">
      <w:pPr>
        <w:ind w:left="1416" w:firstLine="708"/>
        <w:jc w:val="both"/>
        <w:rPr>
          <w:b/>
          <w:bCs/>
        </w:rPr>
      </w:pPr>
      <w:r>
        <w:rPr>
          <w:b/>
          <w:bCs/>
        </w:rPr>
        <w:t xml:space="preserve">     </w:t>
      </w:r>
      <w:r w:rsidR="006D1884" w:rsidRPr="006D1884">
        <w:rPr>
          <w:b/>
          <w:bCs/>
        </w:rPr>
        <w:t xml:space="preserve">COMMUNIQUÉ DE PRESSE </w:t>
      </w:r>
    </w:p>
    <w:p w14:paraId="4D207A09" w14:textId="77777777" w:rsidR="00203054" w:rsidRDefault="00203054" w:rsidP="00BF6FC1">
      <w:pPr>
        <w:jc w:val="both"/>
        <w:rPr>
          <w:b/>
          <w:bCs/>
        </w:rPr>
      </w:pPr>
    </w:p>
    <w:p w14:paraId="69081342" w14:textId="2899A884" w:rsidR="006D1884" w:rsidRPr="006D1884" w:rsidRDefault="00203054" w:rsidP="00BF6FC1">
      <w:pPr>
        <w:jc w:val="both"/>
        <w:rPr>
          <w:b/>
          <w:bCs/>
        </w:rPr>
      </w:pPr>
      <w:r>
        <w:rPr>
          <w:b/>
          <w:bCs/>
        </w:rPr>
        <w:t xml:space="preserve">L’ </w:t>
      </w:r>
      <w:r w:rsidR="006D1884" w:rsidRPr="006D1884">
        <w:rPr>
          <w:b/>
          <w:bCs/>
        </w:rPr>
        <w:t>Abbaye de Luxeuil</w:t>
      </w:r>
      <w:r>
        <w:rPr>
          <w:b/>
          <w:bCs/>
        </w:rPr>
        <w:t xml:space="preserve"> </w:t>
      </w:r>
      <w:r w:rsidR="006D1884" w:rsidRPr="006D1884">
        <w:rPr>
          <w:b/>
          <w:bCs/>
        </w:rPr>
        <w:t xml:space="preserve">: </w:t>
      </w:r>
      <w:r>
        <w:rPr>
          <w:b/>
          <w:bCs/>
        </w:rPr>
        <w:t xml:space="preserve">   </w:t>
      </w:r>
      <w:r w:rsidR="006D1884" w:rsidRPr="006D1884">
        <w:rPr>
          <w:b/>
          <w:bCs/>
        </w:rPr>
        <w:t>un nouveau souffle pour un patrimoine millénaire</w:t>
      </w:r>
      <w:r>
        <w:rPr>
          <w:b/>
          <w:bCs/>
        </w:rPr>
        <w:t> :</w:t>
      </w:r>
    </w:p>
    <w:p w14:paraId="38A2AF32" w14:textId="193C0B41" w:rsidR="00084C81" w:rsidRDefault="00BC217B" w:rsidP="00BF6FC1">
      <w:pPr>
        <w:jc w:val="both"/>
        <w:rPr>
          <w:b/>
          <w:bCs/>
        </w:rPr>
      </w:pPr>
      <w:r w:rsidRPr="00084C81">
        <w:rPr>
          <w:b/>
          <w:bCs/>
        </w:rPr>
        <w:t>Stéphane Bern r</w:t>
      </w:r>
      <w:r w:rsidR="008E2477">
        <w:rPr>
          <w:b/>
          <w:bCs/>
        </w:rPr>
        <w:t>e</w:t>
      </w:r>
      <w:r w:rsidRPr="00084C81">
        <w:rPr>
          <w:b/>
          <w:bCs/>
        </w:rPr>
        <w:t xml:space="preserve">ssuscite </w:t>
      </w:r>
      <w:r w:rsidR="00084C81">
        <w:rPr>
          <w:b/>
          <w:bCs/>
        </w:rPr>
        <w:t>la remarquable cha</w:t>
      </w:r>
      <w:r w:rsidRPr="00084C81">
        <w:rPr>
          <w:b/>
          <w:bCs/>
        </w:rPr>
        <w:t xml:space="preserve">pelle </w:t>
      </w:r>
      <w:r w:rsidR="00084C81">
        <w:rPr>
          <w:b/>
          <w:bCs/>
        </w:rPr>
        <w:t>de l’abbaye !</w:t>
      </w:r>
    </w:p>
    <w:p w14:paraId="390FB136" w14:textId="77777777" w:rsidR="00084C81" w:rsidRPr="00084C81" w:rsidRDefault="00084C81" w:rsidP="00BF6FC1">
      <w:pPr>
        <w:jc w:val="both"/>
        <w:rPr>
          <w:b/>
          <w:bCs/>
        </w:rPr>
      </w:pPr>
    </w:p>
    <w:p w14:paraId="61B03476" w14:textId="3CD7123E" w:rsidR="005E7541" w:rsidRPr="005E7541" w:rsidRDefault="005E7541" w:rsidP="00BF6FC1">
      <w:pPr>
        <w:jc w:val="both"/>
      </w:pPr>
      <w:r w:rsidRPr="005E7541">
        <w:rPr>
          <w:b/>
          <w:bCs/>
        </w:rPr>
        <w:t>Un chèque de la mission Bern pour accompagner la renaissance de l</w:t>
      </w:r>
      <w:r w:rsidR="006E2516">
        <w:rPr>
          <w:b/>
          <w:bCs/>
        </w:rPr>
        <w:t>a chapelle de l</w:t>
      </w:r>
      <w:r w:rsidRPr="005E7541">
        <w:rPr>
          <w:b/>
          <w:bCs/>
        </w:rPr>
        <w:t>'Abbaye de Luxeuil</w:t>
      </w:r>
    </w:p>
    <w:p w14:paraId="3FD98C7A" w14:textId="77777777" w:rsidR="005E7541" w:rsidRPr="005E7541" w:rsidRDefault="005E7541" w:rsidP="00BF6FC1">
      <w:pPr>
        <w:jc w:val="both"/>
      </w:pPr>
      <w:r w:rsidRPr="005E7541">
        <w:t>Fondée en 590, l’ancienne abbaye Saint-Colomban de Luxeuil-les-Bains a longtemps rayonné à travers l’Europe, au cœur d’un réseau de plus de cinquante monastères. Témoin vivant de l’histoire spirituelle et culturelle de notre continent, ce lieu emblématique entre aujourd’hui dans une nouvelle ère.</w:t>
      </w:r>
    </w:p>
    <w:p w14:paraId="17EEF698" w14:textId="2A432A5F" w:rsidR="005E7541" w:rsidRPr="005E7541" w:rsidRDefault="005E7541" w:rsidP="00BF6FC1">
      <w:pPr>
        <w:jc w:val="both"/>
      </w:pPr>
      <w:r w:rsidRPr="005E7541">
        <w:t>En février 2024, le diocèse de Besançon a vendu</w:t>
      </w:r>
      <w:r w:rsidR="00084C81">
        <w:t xml:space="preserve"> - confié -</w:t>
      </w:r>
      <w:r w:rsidRPr="005E7541">
        <w:t xml:space="preserve"> ce joyau patrimonial à de nouveaux propriétaires passionnés, porteurs d’un ambitieux projet de restauration. Leur objectif : préserver, valoriser et redonner vie à ce site exceptionnel, malgré la lourdeur financière de son entretien, avec le soutien des mécènes, des collectivités</w:t>
      </w:r>
      <w:r w:rsidR="00084C81">
        <w:t xml:space="preserve">, </w:t>
      </w:r>
      <w:r w:rsidR="00084C81" w:rsidRPr="005E7541">
        <w:t xml:space="preserve">de l’État, </w:t>
      </w:r>
      <w:r w:rsidRPr="005E7541">
        <w:t xml:space="preserve">… et de tous </w:t>
      </w:r>
      <w:r w:rsidR="00690967">
        <w:t>les donateurs</w:t>
      </w:r>
      <w:r w:rsidRPr="005E7541">
        <w:t xml:space="preserve"> amoureux du patrimoine.</w:t>
      </w:r>
    </w:p>
    <w:p w14:paraId="4576E9A1" w14:textId="6494140B" w:rsidR="005E7541" w:rsidRPr="005E7541" w:rsidRDefault="005E7541" w:rsidP="00BF6FC1">
      <w:pPr>
        <w:jc w:val="both"/>
      </w:pPr>
      <w:r w:rsidRPr="005E7541">
        <w:t xml:space="preserve">Après une année d’études et de préparation, l’abbaye entame une vaste campagne de rénovation : </w:t>
      </w:r>
      <w:r w:rsidR="00084C81">
        <w:br/>
      </w:r>
      <w:r w:rsidRPr="005E7541">
        <w:t>6 000 m² de bâtiments</w:t>
      </w:r>
      <w:r w:rsidR="00A0108E">
        <w:t xml:space="preserve"> : </w:t>
      </w:r>
      <w:r w:rsidRPr="005E7541">
        <w:t xml:space="preserve"> galeries, salles</w:t>
      </w:r>
      <w:r w:rsidR="00A0108E">
        <w:t xml:space="preserve"> de réception, de réunion</w:t>
      </w:r>
      <w:r w:rsidRPr="005E7541">
        <w:t>, restaurant, chambres confort</w:t>
      </w:r>
      <w:r w:rsidR="00A0108E">
        <w:t xml:space="preserve">, </w:t>
      </w:r>
      <w:r w:rsidR="00084C81">
        <w:t>une chambre de luxe</w:t>
      </w:r>
      <w:r w:rsidR="00A0108E">
        <w:t xml:space="preserve"> …</w:t>
      </w:r>
      <w:r w:rsidRPr="005E7541">
        <w:t xml:space="preserve"> </w:t>
      </w:r>
      <w:r w:rsidR="00A0108E">
        <w:t>U</w:t>
      </w:r>
      <w:r w:rsidRPr="005E7541">
        <w:t xml:space="preserve">n parc d’un hectare abritant </w:t>
      </w:r>
      <w:r w:rsidR="00620F3D">
        <w:t xml:space="preserve">un </w:t>
      </w:r>
      <w:r w:rsidRPr="005E7541">
        <w:t xml:space="preserve">verger, </w:t>
      </w:r>
      <w:r w:rsidR="00620F3D">
        <w:t xml:space="preserve">un </w:t>
      </w:r>
      <w:r w:rsidRPr="005E7541">
        <w:t xml:space="preserve">potager, </w:t>
      </w:r>
      <w:r w:rsidR="00620F3D">
        <w:t xml:space="preserve">un </w:t>
      </w:r>
      <w:r w:rsidRPr="005E7541">
        <w:t>jardin d’agrément</w:t>
      </w:r>
      <w:r w:rsidR="00620F3D">
        <w:t>, un jardin monastique</w:t>
      </w:r>
      <w:r w:rsidRPr="005E7541">
        <w:t xml:space="preserve"> et </w:t>
      </w:r>
      <w:r w:rsidR="00620F3D">
        <w:t xml:space="preserve">la </w:t>
      </w:r>
      <w:r w:rsidRPr="005E7541">
        <w:t xml:space="preserve">cour </w:t>
      </w:r>
      <w:r w:rsidRPr="00084C81">
        <w:t xml:space="preserve">d’honneur. </w:t>
      </w:r>
      <w:r w:rsidR="003954A4" w:rsidRPr="00084C81">
        <w:t>Et la pépite : une</w:t>
      </w:r>
      <w:r w:rsidR="00EE3D52" w:rsidRPr="00084C81">
        <w:t xml:space="preserve"> chapelle d’</w:t>
      </w:r>
      <w:r w:rsidR="00084C81">
        <w:t>une beauté époustouflante</w:t>
      </w:r>
      <w:r w:rsidR="00EE3D52" w:rsidRPr="00084C81">
        <w:t xml:space="preserve">… </w:t>
      </w:r>
      <w:r w:rsidRPr="00084C81">
        <w:t>Le mo</w:t>
      </w:r>
      <w:r w:rsidRPr="005E7541">
        <w:t xml:space="preserve">ntant total des travaux est estimé à </w:t>
      </w:r>
      <w:r w:rsidR="00A0108E">
        <w:t xml:space="preserve">plus de </w:t>
      </w:r>
      <w:r w:rsidRPr="005E7541">
        <w:t>17 millions d’euros</w:t>
      </w:r>
      <w:r w:rsidR="00A0108E">
        <w:t>.</w:t>
      </w:r>
    </w:p>
    <w:p w14:paraId="7DED991B" w14:textId="77777777" w:rsidR="005E7541" w:rsidRPr="005E7541" w:rsidRDefault="005E7541" w:rsidP="00BF6FC1">
      <w:pPr>
        <w:jc w:val="both"/>
      </w:pPr>
      <w:r w:rsidRPr="005E7541">
        <w:rPr>
          <w:b/>
          <w:bCs/>
        </w:rPr>
        <w:t>Un événement symbolique : le 19 juin 2025 à 11h</w:t>
      </w:r>
    </w:p>
    <w:p w14:paraId="36879539" w14:textId="1C2834B3" w:rsidR="00CC56BC" w:rsidRPr="00084C81" w:rsidRDefault="005E7541" w:rsidP="00BF6FC1">
      <w:pPr>
        <w:jc w:val="both"/>
      </w:pPr>
      <w:r w:rsidRPr="005E7541">
        <w:t xml:space="preserve">Le jeudi 19 juin 2025, une étape clé sera </w:t>
      </w:r>
      <w:r w:rsidRPr="00084C81">
        <w:t xml:space="preserve">franchie. </w:t>
      </w:r>
      <w:r w:rsidR="00CC429E" w:rsidRPr="00084C81">
        <w:t xml:space="preserve">Grâce aux fonds levés via le Loto du Patrimoine, </w:t>
      </w:r>
      <w:r w:rsidR="005B1BD1" w:rsidRPr="00084C81">
        <w:t>l</w:t>
      </w:r>
      <w:r w:rsidRPr="00084C81">
        <w:t xml:space="preserve">a </w:t>
      </w:r>
      <w:r w:rsidR="00CC429E" w:rsidRPr="00084C81">
        <w:t>M</w:t>
      </w:r>
      <w:r w:rsidRPr="00084C81">
        <w:t>ission Bern</w:t>
      </w:r>
      <w:r w:rsidR="00CC429E" w:rsidRPr="00084C81">
        <w:t xml:space="preserve">, qui a sélectionné la Chapelle </w:t>
      </w:r>
      <w:r w:rsidR="00084C81" w:rsidRPr="00084C81">
        <w:t xml:space="preserve">de l’ancienne abbaye St Colomban </w:t>
      </w:r>
      <w:r w:rsidR="00CC429E" w:rsidRPr="00084C81">
        <w:t xml:space="preserve">comme site prioritaire </w:t>
      </w:r>
      <w:r w:rsidR="00084C81">
        <w:t>au sein d</w:t>
      </w:r>
      <w:r w:rsidR="00CC429E" w:rsidRPr="00084C81">
        <w:t>es nombreux sites historiques</w:t>
      </w:r>
      <w:r w:rsidRPr="00084C81">
        <w:t xml:space="preserve"> </w:t>
      </w:r>
      <w:r w:rsidR="00CC56BC" w:rsidRPr="00084C81">
        <w:t xml:space="preserve">sauvegardés par </w:t>
      </w:r>
      <w:r w:rsidR="00CC429E" w:rsidRPr="00084C81">
        <w:t xml:space="preserve">la Fondation du Patrimoine, </w:t>
      </w:r>
      <w:r w:rsidRPr="00084C81">
        <w:t xml:space="preserve">remettra officiellement un chèque de soutien aux nouveaux porteurs du projet. </w:t>
      </w:r>
      <w:r w:rsidR="00CC429E" w:rsidRPr="00084C81">
        <w:t xml:space="preserve">Cette somme permettra de sortir la chapelle de l’état de péril. </w:t>
      </w:r>
      <w:r w:rsidR="0020056E" w:rsidRPr="00084C81">
        <w:t xml:space="preserve">Après les étapes essentielles de consolidation du plancher et de remise aux normes, </w:t>
      </w:r>
      <w:r w:rsidR="00CC56BC" w:rsidRPr="00084C81">
        <w:t xml:space="preserve">ce </w:t>
      </w:r>
      <w:r w:rsidR="00CC429E" w:rsidRPr="00084C81">
        <w:t xml:space="preserve">lieu exceptionnel, situé au cœur de l’abbaye </w:t>
      </w:r>
      <w:r w:rsidR="004211A0">
        <w:t>sera</w:t>
      </w:r>
      <w:r w:rsidR="00CC56BC" w:rsidRPr="00084C81">
        <w:t xml:space="preserve"> réouvert</w:t>
      </w:r>
      <w:r w:rsidR="00EE3D52" w:rsidRPr="00084C81">
        <w:t xml:space="preserve"> </w:t>
      </w:r>
      <w:r w:rsidR="00CC56BC" w:rsidRPr="00084C81">
        <w:t>au public</w:t>
      </w:r>
      <w:r w:rsidR="00EE3D52" w:rsidRPr="00084C81">
        <w:t xml:space="preserve"> </w:t>
      </w:r>
      <w:r w:rsidR="004211A0">
        <w:t xml:space="preserve">à l’automne 2025 </w:t>
      </w:r>
      <w:r w:rsidR="00EE3D52" w:rsidRPr="00084C81">
        <w:t>pour accueillir des visites</w:t>
      </w:r>
      <w:r w:rsidR="004211A0">
        <w:t>.</w:t>
      </w:r>
    </w:p>
    <w:p w14:paraId="66DF54FA" w14:textId="77777777" w:rsidR="005E7541" w:rsidRPr="005E7541" w:rsidRDefault="005E7541" w:rsidP="00BF6FC1">
      <w:pPr>
        <w:jc w:val="both"/>
      </w:pPr>
      <w:r w:rsidRPr="005E7541">
        <w:rPr>
          <w:b/>
          <w:bCs/>
        </w:rPr>
        <w:t>Un appel à la mobilisation</w:t>
      </w:r>
    </w:p>
    <w:p w14:paraId="20CBD749" w14:textId="018EABC7" w:rsidR="005E7541" w:rsidRPr="005E7541" w:rsidRDefault="005E7541" w:rsidP="00BF6FC1">
      <w:pPr>
        <w:jc w:val="both"/>
      </w:pPr>
      <w:r w:rsidRPr="004211A0">
        <w:t xml:space="preserve">La </w:t>
      </w:r>
      <w:r w:rsidR="00CC56BC" w:rsidRPr="004211A0">
        <w:t xml:space="preserve">suite de la </w:t>
      </w:r>
      <w:r w:rsidRPr="004211A0">
        <w:t>restauration de l</w:t>
      </w:r>
      <w:r w:rsidR="00CC429E" w:rsidRPr="004211A0">
        <w:t>a chapelle</w:t>
      </w:r>
      <w:r w:rsidRPr="004211A0">
        <w:t xml:space="preserve"> ne peut se faire sans la mobilisation de toutes les forces vives. </w:t>
      </w:r>
      <w:r w:rsidR="00CC56BC" w:rsidRPr="004211A0">
        <w:t>La collecte lancée il y a quelques mois</w:t>
      </w:r>
      <w:r w:rsidR="00447953" w:rsidRPr="004211A0">
        <w:t xml:space="preserve"> sur le site de la Fondation du Patrimoine a déjà permis de recueillir plus de 50000 euros. </w:t>
      </w:r>
      <w:r w:rsidRPr="004211A0">
        <w:t>Chaque don compte pour sauvegarder ce trésor</w:t>
      </w:r>
      <w:r w:rsidR="00EE3D52" w:rsidRPr="004211A0">
        <w:t xml:space="preserve">, lui redonner vie à travers des cérémonies et des concerts, </w:t>
      </w:r>
      <w:r w:rsidRPr="004211A0">
        <w:t xml:space="preserve">et permettre à chacun de </w:t>
      </w:r>
      <w:r w:rsidR="00447953" w:rsidRPr="004211A0">
        <w:t>(</w:t>
      </w:r>
      <w:r w:rsidRPr="004211A0">
        <w:t>re</w:t>
      </w:r>
      <w:r w:rsidR="00447953" w:rsidRPr="004211A0">
        <w:t>)</w:t>
      </w:r>
      <w:r w:rsidRPr="004211A0">
        <w:t xml:space="preserve">découvrir la beauté de </w:t>
      </w:r>
      <w:r w:rsidR="00447953" w:rsidRPr="004211A0">
        <w:t>cette</w:t>
      </w:r>
      <w:r w:rsidRPr="004211A0">
        <w:t xml:space="preserve"> chapelle néo-Renaissance</w:t>
      </w:r>
      <w:r w:rsidRPr="005E7541">
        <w:t xml:space="preserve">, </w:t>
      </w:r>
      <w:r w:rsidR="00EE3D52">
        <w:t xml:space="preserve">dont les </w:t>
      </w:r>
      <w:r w:rsidRPr="005E7541">
        <w:t>boiseries, peintures et vitraux</w:t>
      </w:r>
      <w:r w:rsidR="00447953">
        <w:t xml:space="preserve"> </w:t>
      </w:r>
      <w:r w:rsidR="00EE3D52">
        <w:t xml:space="preserve">ont aussi besoin </w:t>
      </w:r>
      <w:r w:rsidR="004211A0">
        <w:t>d’une</w:t>
      </w:r>
      <w:r w:rsidR="00EE3D52">
        <w:t xml:space="preserve"> </w:t>
      </w:r>
      <w:r w:rsidR="00447953">
        <w:t>r</w:t>
      </w:r>
      <w:r w:rsidR="004211A0">
        <w:t>estauration.</w:t>
      </w:r>
    </w:p>
    <w:p w14:paraId="470EC48A" w14:textId="517713B4" w:rsidR="005E7541" w:rsidRPr="005E7541" w:rsidRDefault="005E7541" w:rsidP="00BF6FC1">
      <w:pPr>
        <w:jc w:val="both"/>
      </w:pPr>
      <w:r w:rsidRPr="005E7541">
        <w:rPr>
          <w:b/>
          <w:bCs/>
        </w:rPr>
        <w:t>Un moment d’émotion et de mémoire</w:t>
      </w:r>
      <w:r w:rsidR="004211A0">
        <w:rPr>
          <w:b/>
          <w:bCs/>
        </w:rPr>
        <w:t xml:space="preserve"> avec l’ouverture d’un passage jadis emprunté par les moines</w:t>
      </w:r>
    </w:p>
    <w:p w14:paraId="1C96C4BE" w14:textId="527A31B1" w:rsidR="005E7541" w:rsidRDefault="005E7541" w:rsidP="00BF6FC1">
      <w:pPr>
        <w:jc w:val="both"/>
      </w:pPr>
      <w:r w:rsidRPr="005E7541">
        <w:t xml:space="preserve">Le 19 juin </w:t>
      </w:r>
      <w:r w:rsidR="005057B7">
        <w:t xml:space="preserve">sera </w:t>
      </w:r>
      <w:r w:rsidRPr="005E7541">
        <w:t>marqu</w:t>
      </w:r>
      <w:r w:rsidR="005057B7">
        <w:t>é</w:t>
      </w:r>
      <w:r w:rsidRPr="005E7541">
        <w:t xml:space="preserve"> </w:t>
      </w:r>
      <w:r w:rsidR="005057B7">
        <w:t>par</w:t>
      </w:r>
      <w:r w:rsidRPr="005E7541">
        <w:t xml:space="preserve"> un </w:t>
      </w:r>
      <w:r w:rsidR="005057B7">
        <w:t xml:space="preserve">autre </w:t>
      </w:r>
      <w:r w:rsidRPr="004211A0">
        <w:t xml:space="preserve">moment fort en émotion </w:t>
      </w:r>
      <w:r w:rsidR="00D51CA2" w:rsidRPr="004211A0">
        <w:t>pour l’Abbaye et l</w:t>
      </w:r>
      <w:r w:rsidR="00814AD3" w:rsidRPr="004211A0">
        <w:t>a ville de Luxeuil</w:t>
      </w:r>
      <w:r w:rsidR="001E6582">
        <w:t>-les-Bains</w:t>
      </w:r>
      <w:r w:rsidR="00D51CA2" w:rsidRPr="004211A0">
        <w:t xml:space="preserve"> </w:t>
      </w:r>
      <w:r w:rsidRPr="004211A0">
        <w:t xml:space="preserve">:  </w:t>
      </w:r>
      <w:r w:rsidR="00D51CA2" w:rsidRPr="004211A0">
        <w:t xml:space="preserve">un passage condamné après la Révolution, qui permettait </w:t>
      </w:r>
      <w:r w:rsidR="006977F1" w:rsidRPr="004211A0">
        <w:t xml:space="preserve">autrefois </w:t>
      </w:r>
      <w:r w:rsidR="00D51CA2" w:rsidRPr="004211A0">
        <w:t xml:space="preserve">aux moines </w:t>
      </w:r>
      <w:r w:rsidR="00D51CA2">
        <w:t xml:space="preserve">de </w:t>
      </w:r>
      <w:r w:rsidR="00D62FB2">
        <w:t>circuler entre</w:t>
      </w:r>
      <w:r w:rsidRPr="005E7541">
        <w:t xml:space="preserve"> le cloître</w:t>
      </w:r>
      <w:r w:rsidR="00D51CA2">
        <w:t xml:space="preserve">, lieu emblématique du </w:t>
      </w:r>
      <w:r w:rsidR="006977F1">
        <w:t>centre-ville</w:t>
      </w:r>
      <w:r w:rsidRPr="005E7541">
        <w:t>, le réfectoire et la salle capitulaire, sera de nouveau ouver</w:t>
      </w:r>
      <w:r w:rsidR="00BA75D8">
        <w:t>t</w:t>
      </w:r>
      <w:r w:rsidRPr="005E7541">
        <w:t>.</w:t>
      </w:r>
    </w:p>
    <w:p w14:paraId="34608AA4" w14:textId="76B39209" w:rsidR="004211A0" w:rsidRDefault="004211A0" w:rsidP="00BF6FC1">
      <w:pPr>
        <w:jc w:val="both"/>
      </w:pPr>
    </w:p>
    <w:p w14:paraId="4527A122" w14:textId="12934E3E" w:rsidR="004211A0" w:rsidRDefault="004211A0" w:rsidP="00BF6FC1">
      <w:pPr>
        <w:jc w:val="both"/>
      </w:pPr>
      <w:r w:rsidRPr="004211A0">
        <w:rPr>
          <w:b/>
          <w:bCs/>
        </w:rPr>
        <w:lastRenderedPageBreak/>
        <w:t>Un vin d’honneur</w:t>
      </w:r>
      <w:r w:rsidRPr="005E7541">
        <w:t xml:space="preserve"> </w:t>
      </w:r>
      <w:r w:rsidR="00D42C29">
        <w:t xml:space="preserve">viendra remercier tous les soutiens de l’abbaye ; il </w:t>
      </w:r>
      <w:r w:rsidRPr="005E7541">
        <w:t xml:space="preserve">célébrera </w:t>
      </w:r>
      <w:r>
        <w:t>le lancement de la restauration du plancher de la chapelle,</w:t>
      </w:r>
      <w:r w:rsidRPr="005E7541">
        <w:t xml:space="preserve"> </w:t>
      </w:r>
      <w:r>
        <w:t xml:space="preserve">mais </w:t>
      </w:r>
      <w:r w:rsidRPr="005E7541">
        <w:t>également</w:t>
      </w:r>
      <w:r>
        <w:t xml:space="preserve"> l’ouverture sur le cloître et la ville et enfin</w:t>
      </w:r>
      <w:r w:rsidRPr="005E7541">
        <w:t xml:space="preserve"> le 100e donateur ayant contribué à la collecte de fonds lancée il y a quelques mois — preuve du vif intérêt que suscite cette renaissance.</w:t>
      </w:r>
    </w:p>
    <w:p w14:paraId="214044D2" w14:textId="3C9AC594" w:rsidR="004211A0" w:rsidRPr="005E7541" w:rsidRDefault="004211A0" w:rsidP="00BF6FC1">
      <w:pPr>
        <w:jc w:val="both"/>
      </w:pPr>
      <w:r>
        <w:t>Plus de 150 invités ont été conviés autour des élus et des représentants de l’</w:t>
      </w:r>
      <w:r w:rsidR="00D42C29">
        <w:t>E</w:t>
      </w:r>
      <w:r>
        <w:t>tat.</w:t>
      </w:r>
    </w:p>
    <w:p w14:paraId="61F66904" w14:textId="6C795581" w:rsidR="004211A0" w:rsidRPr="005E7541" w:rsidRDefault="004211A0" w:rsidP="00BF6FC1">
      <w:pPr>
        <w:jc w:val="both"/>
      </w:pPr>
    </w:p>
    <w:p w14:paraId="5F0661FF" w14:textId="5169A565" w:rsidR="005E7541" w:rsidRDefault="00D42C29" w:rsidP="00BF6FC1">
      <w:pPr>
        <w:jc w:val="both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2F8EFE49" wp14:editId="451EF885">
            <wp:simplePos x="0" y="0"/>
            <wp:positionH relativeFrom="column">
              <wp:posOffset>4493590</wp:posOffset>
            </wp:positionH>
            <wp:positionV relativeFrom="paragraph">
              <wp:posOffset>28647</wp:posOffset>
            </wp:positionV>
            <wp:extent cx="1140106" cy="1140106"/>
            <wp:effectExtent l="0" t="0" r="3175" b="3175"/>
            <wp:wrapTight wrapText="bothSides">
              <wp:wrapPolygon edited="0">
                <wp:start x="0" y="0"/>
                <wp:lineTo x="0" y="21299"/>
                <wp:lineTo x="21299" y="21299"/>
                <wp:lineTo x="21299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0106" cy="11401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E7541" w:rsidRPr="005E7541">
        <w:rPr>
          <w:b/>
          <w:bCs/>
        </w:rPr>
        <w:t xml:space="preserve">La collecte </w:t>
      </w:r>
      <w:r w:rsidR="00693E1B">
        <w:rPr>
          <w:b/>
          <w:bCs/>
        </w:rPr>
        <w:t xml:space="preserve">pour la restauration de la </w:t>
      </w:r>
      <w:r w:rsidR="00693E1B" w:rsidRPr="00D42C29">
        <w:rPr>
          <w:b/>
          <w:bCs/>
        </w:rPr>
        <w:t xml:space="preserve">Chapelle St Colomban et des </w:t>
      </w:r>
      <w:r w:rsidRPr="00D42C29">
        <w:rPr>
          <w:b/>
          <w:bCs/>
        </w:rPr>
        <w:t>240</w:t>
      </w:r>
      <w:r w:rsidR="003C15BE" w:rsidRPr="00D42C29">
        <w:rPr>
          <w:b/>
          <w:bCs/>
        </w:rPr>
        <w:t> </w:t>
      </w:r>
      <w:r w:rsidR="00693E1B" w:rsidRPr="00D42C29">
        <w:rPr>
          <w:b/>
          <w:bCs/>
        </w:rPr>
        <w:t xml:space="preserve">fenêtres de l’Abbaye de Luxeuil </w:t>
      </w:r>
      <w:r w:rsidR="005E7541" w:rsidRPr="00D42C29">
        <w:rPr>
          <w:b/>
          <w:bCs/>
        </w:rPr>
        <w:t>reste ouverte</w:t>
      </w:r>
      <w:r w:rsidR="00693E1B" w:rsidRPr="00D42C29">
        <w:rPr>
          <w:b/>
          <w:bCs/>
        </w:rPr>
        <w:t>. P</w:t>
      </w:r>
      <w:r w:rsidR="005E7541" w:rsidRPr="00D42C29">
        <w:rPr>
          <w:b/>
          <w:bCs/>
        </w:rPr>
        <w:t>articipez</w:t>
      </w:r>
      <w:r>
        <w:rPr>
          <w:b/>
          <w:bCs/>
        </w:rPr>
        <w:t>-</w:t>
      </w:r>
      <w:r w:rsidR="005E7541" w:rsidRPr="00D42C29">
        <w:rPr>
          <w:b/>
          <w:bCs/>
        </w:rPr>
        <w:t>vous aussi à cette belle aventure </w:t>
      </w:r>
      <w:r>
        <w:rPr>
          <w:b/>
          <w:bCs/>
        </w:rPr>
        <w:t xml:space="preserve">en </w:t>
      </w:r>
      <w:r w:rsidR="001E6582">
        <w:rPr>
          <w:b/>
          <w:bCs/>
        </w:rPr>
        <w:t xml:space="preserve">accédant à </w:t>
      </w:r>
      <w:r>
        <w:rPr>
          <w:b/>
          <w:bCs/>
        </w:rPr>
        <w:t xml:space="preserve"> la page de l’abbaye sur</w:t>
      </w:r>
      <w:r w:rsidR="00693E1B" w:rsidRPr="00D42C29">
        <w:rPr>
          <w:b/>
          <w:bCs/>
        </w:rPr>
        <w:t xml:space="preserve"> le site de la fondation du patrimoine </w:t>
      </w:r>
      <w:r w:rsidR="001E6582">
        <w:rPr>
          <w:b/>
          <w:bCs/>
        </w:rPr>
        <w:t xml:space="preserve">via le QR Code </w:t>
      </w:r>
      <w:r w:rsidR="00693E1B" w:rsidRPr="00D42C29">
        <w:rPr>
          <w:b/>
          <w:bCs/>
        </w:rPr>
        <w:t xml:space="preserve">! </w:t>
      </w:r>
    </w:p>
    <w:p w14:paraId="3CD5191B" w14:textId="1ED14E4C" w:rsidR="00D42C29" w:rsidRDefault="00D42C29" w:rsidP="00BF6FC1">
      <w:pPr>
        <w:jc w:val="both"/>
        <w:rPr>
          <w:b/>
          <w:bCs/>
        </w:rPr>
      </w:pPr>
    </w:p>
    <w:p w14:paraId="2D21259A" w14:textId="112872F0" w:rsidR="00D42C29" w:rsidRPr="005C71A8" w:rsidRDefault="005C71A8" w:rsidP="00BF6FC1">
      <w:pPr>
        <w:jc w:val="both"/>
        <w:rPr>
          <w:b/>
          <w:bCs/>
          <w:i/>
          <w:iCs/>
        </w:rPr>
      </w:pPr>
      <w:r w:rsidRPr="005C71A8">
        <w:rPr>
          <w:b/>
          <w:bCs/>
          <w:i/>
          <w:iCs/>
        </w:rPr>
        <w:t xml:space="preserve">Photos et fiches détaillées disponibles sur demande </w:t>
      </w:r>
      <w:r w:rsidR="008E2477">
        <w:rPr>
          <w:b/>
          <w:bCs/>
          <w:i/>
          <w:iCs/>
        </w:rPr>
        <w:t>auprès</w:t>
      </w:r>
      <w:r>
        <w:rPr>
          <w:b/>
          <w:bCs/>
          <w:i/>
          <w:iCs/>
        </w:rPr>
        <w:t xml:space="preserve"> de Michèle </w:t>
      </w:r>
      <w:r w:rsidR="008E2477">
        <w:rPr>
          <w:b/>
          <w:bCs/>
          <w:i/>
          <w:iCs/>
        </w:rPr>
        <w:t>GABILLOT</w:t>
      </w:r>
      <w:r>
        <w:rPr>
          <w:b/>
          <w:bCs/>
          <w:i/>
          <w:iCs/>
        </w:rPr>
        <w:t xml:space="preserve"> : </w:t>
      </w:r>
      <w:r w:rsidRPr="005C71A8">
        <w:rPr>
          <w:b/>
          <w:bCs/>
          <w:i/>
          <w:iCs/>
        </w:rPr>
        <w:t xml:space="preserve"> </w:t>
      </w:r>
      <w:hyperlink r:id="rId6" w:history="1">
        <w:r w:rsidRPr="005C71A8">
          <w:rPr>
            <w:rStyle w:val="Lienhypertexte"/>
            <w:b/>
            <w:bCs/>
            <w:i/>
            <w:iCs/>
          </w:rPr>
          <w:t>direction@abbayedeluxeuil.com</w:t>
        </w:r>
      </w:hyperlink>
      <w:r w:rsidRPr="005C71A8">
        <w:rPr>
          <w:b/>
          <w:bCs/>
          <w:i/>
          <w:iCs/>
        </w:rPr>
        <w:t xml:space="preserve"> </w:t>
      </w:r>
    </w:p>
    <w:p w14:paraId="342DA53C" w14:textId="278C61E4" w:rsidR="005C71A8" w:rsidRPr="005C71A8" w:rsidRDefault="005C71A8" w:rsidP="00BF6FC1">
      <w:pPr>
        <w:jc w:val="both"/>
        <w:rPr>
          <w:b/>
          <w:bCs/>
          <w:i/>
          <w:iCs/>
        </w:rPr>
      </w:pPr>
      <w:r w:rsidRPr="005C71A8">
        <w:rPr>
          <w:b/>
          <w:bCs/>
          <w:i/>
          <w:iCs/>
        </w:rPr>
        <w:t>Tel Pascale Parisot (propriétaire) : 0680-16-03-75</w:t>
      </w:r>
    </w:p>
    <w:p w14:paraId="7ABCFC83" w14:textId="2D90DC25" w:rsidR="00D42C29" w:rsidRPr="00D42C29" w:rsidRDefault="00D42C29" w:rsidP="00BF6FC1">
      <w:pPr>
        <w:jc w:val="both"/>
      </w:pPr>
    </w:p>
    <w:p w14:paraId="1A7F0704" w14:textId="07AE554C" w:rsidR="00223C8E" w:rsidRDefault="00D42C29" w:rsidP="00BF6FC1">
      <w:pPr>
        <w:jc w:val="both"/>
        <w:rPr>
          <w:noProof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0C4735E" wp14:editId="70F22775">
                <wp:simplePos x="0" y="0"/>
                <wp:positionH relativeFrom="column">
                  <wp:posOffset>-17145</wp:posOffset>
                </wp:positionH>
                <wp:positionV relativeFrom="paragraph">
                  <wp:posOffset>2784475</wp:posOffset>
                </wp:positionV>
                <wp:extent cx="3956050" cy="1404620"/>
                <wp:effectExtent l="0" t="0" r="25400" b="1460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60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9B4214" w14:textId="77777777" w:rsidR="00D42C29" w:rsidRPr="00D42C29" w:rsidRDefault="00D42C29">
                            <w:pPr>
                              <w:rPr>
                                <w:b/>
                                <w:bCs/>
                              </w:rPr>
                            </w:pPr>
                            <w:r w:rsidRPr="00D42C29">
                              <w:rPr>
                                <w:b/>
                                <w:bCs/>
                              </w:rPr>
                              <w:t xml:space="preserve">Photos : </w:t>
                            </w:r>
                          </w:p>
                          <w:p w14:paraId="0E7EB4AC" w14:textId="541CB090" w:rsidR="00D42C29" w:rsidRDefault="00D42C29">
                            <w:r>
                              <w:t xml:space="preserve">Statue de St Colomban (540-615) dans la Cour d’honneur </w:t>
                            </w:r>
                          </w:p>
                          <w:p w14:paraId="777E0542" w14:textId="66174218" w:rsidR="00D42C29" w:rsidRDefault="00D42C29">
                            <w:r>
                              <w:t>Vue de l’abbaye depuis les remparts Est</w:t>
                            </w:r>
                          </w:p>
                          <w:p w14:paraId="254F831D" w14:textId="738DA4E2" w:rsidR="00D42C29" w:rsidRDefault="00D42C29">
                            <w:r>
                              <w:t>Crédits : abbaye de Luxeuil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0C4735E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1.35pt;margin-top:219.25pt;width:311.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f0yEQIAACAEAAAOAAAAZHJzL2Uyb0RvYy54bWysk82O0zAQx+9IvIPlO01a2rKNmq6WLkVI&#10;y4e08ACO4zQWjseM3SbL0zN2ut1qgQvCB8v2jP+e+c14fT10hh0Veg225NNJzpmyEmpt9yX/9nX3&#10;6oozH4SthQGrSv6gPL/evHyx7l2hZtCCqRUyErG+6F3J2xBckWVetqoTfgJOWTI2gJ0ItMV9VqPo&#10;Sb0z2SzPl1kPWDsEqbyn09vRyDdJv2mUDJ+bxqvATMkptpBmTHMV52yzFsUehWu1PIUh/iGKTmhL&#10;j56lbkUQ7ID6N6lOSwQPTZhI6DJoGi1VyoGymebPsrlvhVMpF4Lj3RmT/3+y8tPx3n1BFoa3MFAB&#10;UxLe3YH87pmFbSvsXt0gQt8qUdPD04gs650vTlcjal/4KFL1H6GmIotDgCQ0NNhFKpQnI3UqwMMZ&#10;uhoCk3T4erVY5gsySbJN5/l8OUtlyUTxeN2hD+8VdCwuSo5U1SQvjnc+xHBE8egSX/NgdL3TxqQN&#10;7qutQXYU1AG7NFIGz9yMZX3JV4vZYiTwV4k8jT9JdDpQKxvdlfzq7CSKyO2drVOjBaHNuKaQjT2B&#10;jOxGimGoBnKMQCuoHwgpwtiy9MVo0QL+5Kyndi25/3EQqDgzHyyVZTWdz2N/p8188YYYMry0VJcW&#10;YSVJlTxwNi63If2JBMzdUPl2OoF9iuQUK7Vh4n36MrHPL/fJ6+ljb34BAAD//wMAUEsDBBQABgAI&#10;AAAAIQBeRAW53wAAAAoBAAAPAAAAZHJzL2Rvd25yZXYueG1sTI/BTsMwDIbvSLxDZCQu05bS0m4r&#10;TSeYtBOnlXHPGq+taJzSZFv39pgT3Gz50+/vLzaT7cUFR985UvC0iEAg1c501Cg4fOzmKxA+aDK6&#10;d4QKbuhhU97fFTo37kp7vFShERxCPtcK2hCGXEpft2i1X7gBiW8nN1odeB0baUZ95XDbyziKMml1&#10;R/yh1QNuW6y/qrNVkH1Xyez908xof9u9jbVNzfaQKvX4ML2+gAg4hT8YfvVZHUp2OrozGS96BfN4&#10;yaSC52SVgmAgi6MExJGHdL0EWRbyf4XyBwAA//8DAFBLAQItABQABgAIAAAAIQC2gziS/gAAAOEB&#10;AAATAAAAAAAAAAAAAAAAAAAAAABbQ29udGVudF9UeXBlc10ueG1sUEsBAi0AFAAGAAgAAAAhADj9&#10;If/WAAAAlAEAAAsAAAAAAAAAAAAAAAAALwEAAF9yZWxzLy5yZWxzUEsBAi0AFAAGAAgAAAAhAIa5&#10;/TIRAgAAIAQAAA4AAAAAAAAAAAAAAAAALgIAAGRycy9lMm9Eb2MueG1sUEsBAi0AFAAGAAgAAAAh&#10;AF5EBbnfAAAACgEAAA8AAAAAAAAAAAAAAAAAawQAAGRycy9kb3ducmV2LnhtbFBLBQYAAAAABAAE&#10;APMAAAB3BQAAAAA=&#10;">
                <v:textbox style="mso-fit-shape-to-text:t">
                  <w:txbxContent>
                    <w:p w14:paraId="0F9B4214" w14:textId="77777777" w:rsidR="00D42C29" w:rsidRPr="00D42C29" w:rsidRDefault="00D42C29">
                      <w:pPr>
                        <w:rPr>
                          <w:b/>
                          <w:bCs/>
                        </w:rPr>
                      </w:pPr>
                      <w:r w:rsidRPr="00D42C29">
                        <w:rPr>
                          <w:b/>
                          <w:bCs/>
                        </w:rPr>
                        <w:t xml:space="preserve">Photos : </w:t>
                      </w:r>
                    </w:p>
                    <w:p w14:paraId="0E7EB4AC" w14:textId="541CB090" w:rsidR="00D42C29" w:rsidRDefault="00D42C29">
                      <w:r>
                        <w:t xml:space="preserve">Statue de St Colomban (540-615) dans la Cour d’honneur </w:t>
                      </w:r>
                    </w:p>
                    <w:p w14:paraId="777E0542" w14:textId="66174218" w:rsidR="00D42C29" w:rsidRDefault="00D42C29">
                      <w:r>
                        <w:t>Vue de l’abbaye depuis les remparts Est</w:t>
                      </w:r>
                    </w:p>
                    <w:p w14:paraId="254F831D" w14:textId="738DA4E2" w:rsidR="00D42C29" w:rsidRDefault="00D42C29">
                      <w:r>
                        <w:t>Crédits : abbaye de Luxeuil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4C0DAD4A" wp14:editId="0C6B6987">
            <wp:extent cx="2478429" cy="1858822"/>
            <wp:effectExtent l="5080" t="0" r="3175" b="317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499186" cy="1874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</w:t>
      </w:r>
      <w:r>
        <w:rPr>
          <w:noProof/>
        </w:rPr>
        <w:drawing>
          <wp:inline distT="0" distB="0" distL="0" distR="0" wp14:anchorId="13A68355" wp14:editId="76090062">
            <wp:extent cx="3391382" cy="1477748"/>
            <wp:effectExtent l="0" t="0" r="0" b="825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9612" cy="1481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23C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541"/>
    <w:rsid w:val="00084C81"/>
    <w:rsid w:val="001E6582"/>
    <w:rsid w:val="0020056E"/>
    <w:rsid w:val="00203054"/>
    <w:rsid w:val="00223C8E"/>
    <w:rsid w:val="003954A4"/>
    <w:rsid w:val="003A79B0"/>
    <w:rsid w:val="003C15BE"/>
    <w:rsid w:val="004211A0"/>
    <w:rsid w:val="00447953"/>
    <w:rsid w:val="005057B7"/>
    <w:rsid w:val="005B1BD1"/>
    <w:rsid w:val="005C71A8"/>
    <w:rsid w:val="005E7541"/>
    <w:rsid w:val="00620F3D"/>
    <w:rsid w:val="006235FE"/>
    <w:rsid w:val="00690967"/>
    <w:rsid w:val="00693E1B"/>
    <w:rsid w:val="006960FF"/>
    <w:rsid w:val="006977F1"/>
    <w:rsid w:val="006D1884"/>
    <w:rsid w:val="006E2516"/>
    <w:rsid w:val="0073588A"/>
    <w:rsid w:val="00814AD3"/>
    <w:rsid w:val="008E2477"/>
    <w:rsid w:val="00A0108E"/>
    <w:rsid w:val="00A34460"/>
    <w:rsid w:val="00A9661C"/>
    <w:rsid w:val="00BA75D8"/>
    <w:rsid w:val="00BC217B"/>
    <w:rsid w:val="00BF6FC1"/>
    <w:rsid w:val="00C942D6"/>
    <w:rsid w:val="00CC429E"/>
    <w:rsid w:val="00CC56BC"/>
    <w:rsid w:val="00D42C29"/>
    <w:rsid w:val="00D51948"/>
    <w:rsid w:val="00D51CA2"/>
    <w:rsid w:val="00D62FB2"/>
    <w:rsid w:val="00E0483F"/>
    <w:rsid w:val="00E7354F"/>
    <w:rsid w:val="00EE3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F1F448"/>
  <w15:chartTrackingRefBased/>
  <w15:docId w15:val="{20C42CFA-79DE-452D-A0A5-4F4AB0BDF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E75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E75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E754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E75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E75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E75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E75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E75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E75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E75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E75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E75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E7541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E7541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E754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E754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E754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E754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E75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E75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E75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E75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E75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E754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E754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E7541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E75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E7541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5E7541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5E7541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E75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6553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54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72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39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78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083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6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264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18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10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68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273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010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16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direction@abbayedeluxeuil.com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3E4CDE-CA51-4DB5-96D1-BC0E20D7E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609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pascale parisot</dc:creator>
  <cp:keywords/>
  <dc:description/>
  <cp:lastModifiedBy>pascale parisot</cp:lastModifiedBy>
  <cp:revision>8</cp:revision>
  <dcterms:created xsi:type="dcterms:W3CDTF">2025-06-04T09:44:00Z</dcterms:created>
  <dcterms:modified xsi:type="dcterms:W3CDTF">2025-06-04T14:34:00Z</dcterms:modified>
</cp:coreProperties>
</file>